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E346" w14:textId="4923C4B3" w:rsidR="003A37C6" w:rsidRPr="009D02B8" w:rsidRDefault="00664C35">
      <w:pPr>
        <w:rPr>
          <w:rFonts w:cstheme="minorHAnsi"/>
          <w:color w:val="000000" w:themeColor="text1"/>
        </w:rPr>
      </w:pPr>
      <w:r w:rsidRPr="009D02B8">
        <w:rPr>
          <w:rFonts w:cstheme="minorHAnsi"/>
          <w:color w:val="000000" w:themeColor="text1"/>
        </w:rPr>
        <w:t>Training and Development of Your Organization’s HR Staff</w:t>
      </w:r>
    </w:p>
    <w:p w14:paraId="18CAEE14" w14:textId="4A97B3F2" w:rsidR="00664C35" w:rsidRPr="009D02B8" w:rsidRDefault="00DA0550">
      <w:pPr>
        <w:rPr>
          <w:rFonts w:cstheme="minorHAnsi"/>
          <w:color w:val="000000" w:themeColor="text1"/>
        </w:rPr>
      </w:pPr>
      <w:r w:rsidRPr="009D02B8">
        <w:rPr>
          <w:rFonts w:cstheme="minorHAnsi"/>
          <w:color w:val="000000" w:themeColor="text1"/>
        </w:rPr>
        <w:t>The field of human resources is con</w:t>
      </w:r>
      <w:r w:rsidR="00D1408C" w:rsidRPr="009D02B8">
        <w:rPr>
          <w:rFonts w:cstheme="minorHAnsi"/>
          <w:color w:val="000000" w:themeColor="text1"/>
        </w:rPr>
        <w:t>tinuously</w:t>
      </w:r>
      <w:r w:rsidRPr="009D02B8">
        <w:rPr>
          <w:rFonts w:cstheme="minorHAnsi"/>
          <w:color w:val="000000" w:themeColor="text1"/>
        </w:rPr>
        <w:t xml:space="preserve"> evolving. We’ve seen this trend peak during the pandemic and will likely continue to transform the role of HR within the business. As pressure builds on HR to </w:t>
      </w:r>
      <w:r w:rsidR="00711711" w:rsidRPr="009D02B8">
        <w:rPr>
          <w:rFonts w:cstheme="minorHAnsi"/>
          <w:color w:val="000000" w:themeColor="text1"/>
        </w:rPr>
        <w:t xml:space="preserve">respond rapidly and effectively to </w:t>
      </w:r>
      <w:r w:rsidR="00D1408C" w:rsidRPr="009D02B8">
        <w:rPr>
          <w:rFonts w:cstheme="minorHAnsi"/>
          <w:color w:val="000000" w:themeColor="text1"/>
        </w:rPr>
        <w:t xml:space="preserve">changes in </w:t>
      </w:r>
      <w:r w:rsidR="00711711" w:rsidRPr="009D02B8">
        <w:rPr>
          <w:rFonts w:cstheme="minorHAnsi"/>
          <w:color w:val="000000" w:themeColor="text1"/>
        </w:rPr>
        <w:t xml:space="preserve">the workforce landscape, it is imperative for HR professionals at every level and stage of career to continue to grow and development within the field. This not only offers opportunities for career </w:t>
      </w:r>
      <w:proofErr w:type="gramStart"/>
      <w:r w:rsidR="00711711" w:rsidRPr="009D02B8">
        <w:rPr>
          <w:rFonts w:cstheme="minorHAnsi"/>
          <w:color w:val="000000" w:themeColor="text1"/>
        </w:rPr>
        <w:t>advancement, but</w:t>
      </w:r>
      <w:proofErr w:type="gramEnd"/>
      <w:r w:rsidR="00711711" w:rsidRPr="009D02B8">
        <w:rPr>
          <w:rFonts w:cstheme="minorHAnsi"/>
          <w:color w:val="000000" w:themeColor="text1"/>
        </w:rPr>
        <w:t xml:space="preserve"> </w:t>
      </w:r>
      <w:r w:rsidR="000B1979" w:rsidRPr="009D02B8">
        <w:rPr>
          <w:rFonts w:cstheme="minorHAnsi"/>
          <w:color w:val="000000" w:themeColor="text1"/>
        </w:rPr>
        <w:t>validates HR’s role as a</w:t>
      </w:r>
      <w:r w:rsidR="00807B2A" w:rsidRPr="009D02B8">
        <w:rPr>
          <w:rFonts w:cstheme="minorHAnsi"/>
          <w:color w:val="000000" w:themeColor="text1"/>
        </w:rPr>
        <w:t xml:space="preserve">n innovative </w:t>
      </w:r>
      <w:r w:rsidR="000B1979" w:rsidRPr="009D02B8">
        <w:rPr>
          <w:rFonts w:cstheme="minorHAnsi"/>
          <w:color w:val="000000" w:themeColor="text1"/>
        </w:rPr>
        <w:t xml:space="preserve">and strategic business partner within the organization. </w:t>
      </w:r>
    </w:p>
    <w:p w14:paraId="38D492F7" w14:textId="3D308CA0" w:rsidR="000B1979" w:rsidRPr="009D02B8" w:rsidRDefault="000B1979">
      <w:pPr>
        <w:rPr>
          <w:rFonts w:cstheme="minorHAnsi"/>
          <w:color w:val="000000" w:themeColor="text1"/>
        </w:rPr>
      </w:pPr>
      <w:r w:rsidRPr="009D02B8">
        <w:rPr>
          <w:rFonts w:cstheme="minorHAnsi"/>
          <w:color w:val="000000" w:themeColor="text1"/>
        </w:rPr>
        <w:t>T</w:t>
      </w:r>
      <w:r w:rsidR="000A6555" w:rsidRPr="009D02B8">
        <w:rPr>
          <w:rFonts w:cstheme="minorHAnsi"/>
          <w:color w:val="000000" w:themeColor="text1"/>
        </w:rPr>
        <w:t>he</w:t>
      </w:r>
      <w:r w:rsidR="009D02B8">
        <w:rPr>
          <w:rFonts w:cstheme="minorHAnsi"/>
          <w:color w:val="000000" w:themeColor="text1"/>
        </w:rPr>
        <w:t xml:space="preserve"> HR Roundtable</w:t>
      </w:r>
      <w:r w:rsidR="000A6555" w:rsidRPr="009D02B8">
        <w:rPr>
          <w:rFonts w:cstheme="minorHAnsi"/>
          <w:color w:val="000000" w:themeColor="text1"/>
        </w:rPr>
        <w:t xml:space="preserve"> meeting will begin with a</w:t>
      </w:r>
      <w:r w:rsidRPr="009D02B8">
        <w:rPr>
          <w:rFonts w:cstheme="minorHAnsi"/>
          <w:color w:val="000000" w:themeColor="text1"/>
        </w:rPr>
        <w:t xml:space="preserve"> panel discussion </w:t>
      </w:r>
      <w:r w:rsidR="000A6555" w:rsidRPr="009D02B8">
        <w:rPr>
          <w:rFonts w:cstheme="minorHAnsi"/>
          <w:color w:val="000000" w:themeColor="text1"/>
        </w:rPr>
        <w:t>by</w:t>
      </w:r>
      <w:r w:rsidR="00D1408C" w:rsidRPr="009D02B8">
        <w:rPr>
          <w:rFonts w:cstheme="minorHAnsi"/>
          <w:color w:val="000000" w:themeColor="text1"/>
        </w:rPr>
        <w:t xml:space="preserve"> Ken Crews, Wanda Swain, and Terri Cummings</w:t>
      </w:r>
      <w:r w:rsidR="00000951">
        <w:rPr>
          <w:rFonts w:cstheme="minorHAnsi"/>
          <w:color w:val="000000" w:themeColor="text1"/>
        </w:rPr>
        <w:t xml:space="preserve"> and </w:t>
      </w:r>
      <w:r w:rsidR="000A6555" w:rsidRPr="009D02B8">
        <w:rPr>
          <w:rFonts w:cstheme="minorHAnsi"/>
          <w:color w:val="000000" w:themeColor="text1"/>
        </w:rPr>
        <w:t>transition to an open forum</w:t>
      </w:r>
      <w:r w:rsidR="00D1408C" w:rsidRPr="009D02B8">
        <w:rPr>
          <w:rFonts w:cstheme="minorHAnsi"/>
          <w:color w:val="000000" w:themeColor="text1"/>
        </w:rPr>
        <w:t xml:space="preserve">. The discussion will address topics including </w:t>
      </w:r>
      <w:r w:rsidR="00013C20" w:rsidRPr="009D02B8">
        <w:rPr>
          <w:rFonts w:cstheme="minorHAnsi"/>
          <w:color w:val="000000" w:themeColor="text1"/>
        </w:rPr>
        <w:t xml:space="preserve">essential KSAs of HR professionals, the value of industry certifications, opportunities for continuing HR education, </w:t>
      </w:r>
      <w:r w:rsidR="00807B2A" w:rsidRPr="009D02B8">
        <w:rPr>
          <w:rFonts w:cstheme="minorHAnsi"/>
          <w:color w:val="000000" w:themeColor="text1"/>
        </w:rPr>
        <w:t>resources found at local SHRM and professional HR chapters</w:t>
      </w:r>
      <w:r w:rsidR="000A6555" w:rsidRPr="009D02B8">
        <w:rPr>
          <w:rFonts w:cstheme="minorHAnsi"/>
          <w:color w:val="000000" w:themeColor="text1"/>
        </w:rPr>
        <w:t xml:space="preserve">, and more. </w:t>
      </w:r>
    </w:p>
    <w:p w14:paraId="45EB9DE5" w14:textId="77777777" w:rsidR="00AA7BD9" w:rsidRDefault="00AA7BD9">
      <w:pPr>
        <w:rPr>
          <w:rFonts w:cstheme="minorHAnsi"/>
          <w:color w:val="000000" w:themeColor="text1"/>
        </w:rPr>
      </w:pPr>
    </w:p>
    <w:p w14:paraId="665191AF" w14:textId="258A4E53" w:rsidR="00DE074F" w:rsidRPr="009D02B8" w:rsidRDefault="00DE074F">
      <w:pPr>
        <w:rPr>
          <w:rFonts w:cstheme="minorHAnsi"/>
          <w:b/>
          <w:bCs/>
          <w:color w:val="000000" w:themeColor="text1"/>
        </w:rPr>
      </w:pPr>
      <w:r w:rsidRPr="009D02B8">
        <w:rPr>
          <w:rFonts w:cstheme="minorHAnsi"/>
          <w:b/>
          <w:bCs/>
          <w:color w:val="000000" w:themeColor="text1"/>
        </w:rPr>
        <w:t>Ken Crews, SHRM-SCP, SPHR</w:t>
      </w:r>
    </w:p>
    <w:p w14:paraId="4058601E" w14:textId="4F688910" w:rsidR="00DE074F" w:rsidRPr="009D02B8" w:rsidRDefault="00DE074F" w:rsidP="00DE074F">
      <w:pPr>
        <w:rPr>
          <w:rFonts w:cstheme="minorHAnsi"/>
          <w:color w:val="000000" w:themeColor="text1"/>
        </w:rPr>
      </w:pPr>
      <w:r w:rsidRPr="009D02B8">
        <w:rPr>
          <w:rFonts w:cstheme="minorHAnsi"/>
          <w:color w:val="000000" w:themeColor="text1"/>
        </w:rPr>
        <w:t xml:space="preserve">Ken Crews is a senior human resources professional who brings over 35 years of human resources and operations management experience across industries such as manufacturing, supply chain, </w:t>
      </w:r>
      <w:proofErr w:type="gramStart"/>
      <w:r w:rsidRPr="009D02B8">
        <w:rPr>
          <w:rFonts w:cstheme="minorHAnsi"/>
          <w:color w:val="000000" w:themeColor="text1"/>
        </w:rPr>
        <w:t>technology</w:t>
      </w:r>
      <w:proofErr w:type="gramEnd"/>
      <w:r w:rsidRPr="009D02B8">
        <w:rPr>
          <w:rFonts w:cstheme="minorHAnsi"/>
          <w:color w:val="000000" w:themeColor="text1"/>
        </w:rPr>
        <w:t xml:space="preserve"> and consumer product goods.  Currently the Vice President, Human Resources at Lexington Home Brands, he has also held leadership positions at Inmar and Douglas Battery Manufacturing Company.</w:t>
      </w:r>
    </w:p>
    <w:p w14:paraId="196C4567" w14:textId="6BE6F2B0" w:rsidR="00DE074F" w:rsidRPr="009D02B8" w:rsidRDefault="00DE074F" w:rsidP="00DE074F">
      <w:pPr>
        <w:rPr>
          <w:rFonts w:cstheme="minorHAnsi"/>
          <w:color w:val="000000" w:themeColor="text1"/>
          <w:shd w:val="clear" w:color="auto" w:fill="FFFFFF"/>
        </w:rPr>
      </w:pPr>
      <w:r w:rsidRPr="009D02B8">
        <w:rPr>
          <w:rFonts w:cstheme="minorHAnsi"/>
          <w:color w:val="000000" w:themeColor="text1"/>
        </w:rPr>
        <w:t xml:space="preserve">Ken has </w:t>
      </w:r>
      <w:proofErr w:type="gramStart"/>
      <w:r w:rsidR="0062142C" w:rsidRPr="009D02B8">
        <w:rPr>
          <w:rFonts w:cstheme="minorHAnsi"/>
          <w:color w:val="000000" w:themeColor="text1"/>
        </w:rPr>
        <w:t>a</w:t>
      </w:r>
      <w:proofErr w:type="gramEnd"/>
      <w:r w:rsidRPr="009D02B8">
        <w:rPr>
          <w:rFonts w:cstheme="minorHAnsi"/>
          <w:color w:val="000000" w:themeColor="text1"/>
        </w:rPr>
        <w:t xml:space="preserve"> MBA degree from the Walker School of Business at Appalachian State University and a Bachelor of Science degree in Industrial Relations/Political Science from UNC-Chapel Hill.  He</w:t>
      </w:r>
      <w:r w:rsidRPr="009D02B8">
        <w:rPr>
          <w:rFonts w:cstheme="minorHAnsi"/>
          <w:color w:val="000000" w:themeColor="text1"/>
          <w:shd w:val="clear" w:color="auto" w:fill="FFFFFF"/>
        </w:rPr>
        <w:t xml:space="preserve"> holds certifications as a SHRM Senior Certified Professional (SHRM-SCP) and a Senior Professional in Human Resources (SPHR).</w:t>
      </w:r>
    </w:p>
    <w:p w14:paraId="69AF4679" w14:textId="77777777" w:rsidR="00DE074F" w:rsidRPr="009D02B8" w:rsidRDefault="00DE074F" w:rsidP="00DE074F">
      <w:pPr>
        <w:rPr>
          <w:rFonts w:eastAsia="Times New Roman" w:cstheme="minorHAnsi"/>
          <w:color w:val="000000" w:themeColor="text1"/>
        </w:rPr>
      </w:pPr>
      <w:r w:rsidRPr="009D02B8">
        <w:rPr>
          <w:rFonts w:eastAsia="Times New Roman" w:cstheme="minorHAnsi"/>
          <w:color w:val="000000" w:themeColor="text1"/>
        </w:rPr>
        <w:t>Ken has previously served on the Board of Directors for the North Carolina Society for Human Resource Management (NCSHRM) and Winston-Salem SHRM.  He is an Adjunct Instructor at Forsyth Technical Community College and Duke University teaching the SHRM Exam Prep course.</w:t>
      </w:r>
    </w:p>
    <w:p w14:paraId="042F89CB" w14:textId="77777777" w:rsidR="00DE074F" w:rsidRPr="009D02B8" w:rsidRDefault="00DE074F" w:rsidP="00DE074F">
      <w:pPr>
        <w:rPr>
          <w:rFonts w:eastAsiaTheme="minorEastAsia" w:cstheme="minorHAnsi"/>
          <w:color w:val="000000" w:themeColor="text1"/>
        </w:rPr>
      </w:pPr>
      <w:r w:rsidRPr="009D02B8">
        <w:rPr>
          <w:rFonts w:cstheme="minorHAnsi"/>
          <w:color w:val="000000" w:themeColor="text1"/>
          <w:shd w:val="clear" w:color="auto" w:fill="FFFFFF"/>
        </w:rPr>
        <w:t>In 2017, Ken received the Lifetime Achievement Award by NCSHRM and was inducted into the NCSHRM Hall of Fame for his achievement and service to the HR profession in North Carolina.</w:t>
      </w:r>
    </w:p>
    <w:p w14:paraId="75C21C5D" w14:textId="77777777" w:rsidR="00AA7BD9" w:rsidRDefault="00AA7BD9">
      <w:pPr>
        <w:rPr>
          <w:rFonts w:cstheme="minorHAnsi"/>
          <w:b/>
          <w:bCs/>
          <w:color w:val="000000" w:themeColor="text1"/>
        </w:rPr>
      </w:pPr>
    </w:p>
    <w:p w14:paraId="3E707707" w14:textId="7B152890" w:rsidR="00DE074F" w:rsidRPr="009D02B8" w:rsidRDefault="0001099B">
      <w:pPr>
        <w:rPr>
          <w:rFonts w:cstheme="minorHAnsi"/>
          <w:b/>
          <w:bCs/>
          <w:color w:val="000000" w:themeColor="text1"/>
        </w:rPr>
      </w:pPr>
      <w:r w:rsidRPr="009D02B8">
        <w:rPr>
          <w:rFonts w:cstheme="minorHAnsi"/>
          <w:b/>
          <w:bCs/>
          <w:color w:val="000000" w:themeColor="text1"/>
        </w:rPr>
        <w:t>Wanda Swain, SHRM-CP, PHR, CPBA, CPMA</w:t>
      </w:r>
      <w:r w:rsidR="0062142C" w:rsidRPr="009D02B8">
        <w:rPr>
          <w:rFonts w:cstheme="minorHAnsi"/>
          <w:b/>
          <w:bCs/>
          <w:color w:val="000000" w:themeColor="text1"/>
        </w:rPr>
        <w:t xml:space="preserve"> </w:t>
      </w:r>
    </w:p>
    <w:p w14:paraId="0060423A" w14:textId="77777777" w:rsidR="0062142C" w:rsidRPr="009D02B8" w:rsidRDefault="0001099B" w:rsidP="0062142C">
      <w:pPr>
        <w:rPr>
          <w:rFonts w:cstheme="minorHAnsi"/>
          <w:color w:val="000000" w:themeColor="text1"/>
        </w:rPr>
      </w:pPr>
      <w:r w:rsidRPr="009D02B8">
        <w:rPr>
          <w:rFonts w:cstheme="minorHAnsi"/>
          <w:color w:val="000000" w:themeColor="text1"/>
        </w:rPr>
        <w:t xml:space="preserve">Wanda Swain, President of Piedmont </w:t>
      </w:r>
      <w:proofErr w:type="gramStart"/>
      <w:r w:rsidRPr="009D02B8">
        <w:rPr>
          <w:rFonts w:cstheme="minorHAnsi"/>
          <w:color w:val="000000" w:themeColor="text1"/>
        </w:rPr>
        <w:t>HR</w:t>
      </w:r>
      <w:proofErr w:type="gramEnd"/>
      <w:r w:rsidRPr="009D02B8">
        <w:rPr>
          <w:rFonts w:cstheme="minorHAnsi"/>
          <w:color w:val="000000" w:themeColor="text1"/>
        </w:rPr>
        <w:t xml:space="preserve"> and an associate of Piedmont Industry, is a certified Executive and Leadership Coach and HRCI- and SHRM-credentialed Professional in Human Resources. Wanda specializes in leadership development and continuous process improvement. She is a graduate of the University of North Carolina at Greensboro and began her MBA/MHA while at Cone Health through Pfeiffer University.</w:t>
      </w:r>
      <w:r w:rsidRPr="009D02B8">
        <w:rPr>
          <w:rFonts w:cstheme="minorHAnsi"/>
          <w:color w:val="000000" w:themeColor="text1"/>
        </w:rPr>
        <w:tab/>
      </w:r>
    </w:p>
    <w:p w14:paraId="3FABE39D" w14:textId="2FB3F0C5" w:rsidR="0062142C" w:rsidRPr="009D02B8" w:rsidRDefault="0062142C" w:rsidP="0062142C">
      <w:pPr>
        <w:rPr>
          <w:rFonts w:cstheme="minorHAnsi"/>
          <w:color w:val="000000" w:themeColor="text1"/>
        </w:rPr>
      </w:pPr>
      <w:r w:rsidRPr="009D02B8">
        <w:rPr>
          <w:rFonts w:cstheme="minorHAnsi"/>
          <w:color w:val="000000" w:themeColor="text1"/>
        </w:rPr>
        <w:t xml:space="preserve">Wanda has over 25 years of human resources experience including focus in training, organizational development, and employee relations. In 2013, Piedmont HR was created and Wanda’s vision of providing programs directed towards people and process improvement was realized. As a TTI Value-added Associate, Wanda uses the Science of Self® suite of assessments, and CPP’s Myers-Briggs Step I and Step II instruments as vital tools in her practice. Wanda is a Six Sigma Green Belt and is certified in </w:t>
      </w:r>
      <w:r w:rsidRPr="009D02B8">
        <w:rPr>
          <w:rFonts w:cstheme="minorHAnsi"/>
          <w:color w:val="000000" w:themeColor="text1"/>
        </w:rPr>
        <w:lastRenderedPageBreak/>
        <w:t xml:space="preserve">Value Stream Mapping through Lean Enterprise. She is also certified and credentialed as a facilitator of Franklin Covey’s </w:t>
      </w:r>
      <w:r w:rsidRPr="009D02B8">
        <w:rPr>
          <w:rFonts w:cstheme="minorHAnsi"/>
          <w:i/>
          <w:color w:val="000000" w:themeColor="text1"/>
        </w:rPr>
        <w:t>Seven Habits of Highly Effective People</w:t>
      </w:r>
      <w:r w:rsidRPr="009D02B8">
        <w:rPr>
          <w:rFonts w:cstheme="minorHAnsi"/>
          <w:color w:val="000000" w:themeColor="text1"/>
        </w:rPr>
        <w:t xml:space="preserve"> and </w:t>
      </w:r>
      <w:r w:rsidRPr="009D02B8">
        <w:rPr>
          <w:rFonts w:cstheme="minorHAnsi"/>
          <w:i/>
          <w:color w:val="000000" w:themeColor="text1"/>
        </w:rPr>
        <w:t>5 Choices</w:t>
      </w:r>
      <w:r w:rsidRPr="009D02B8">
        <w:rPr>
          <w:rFonts w:cstheme="minorHAnsi"/>
          <w:color w:val="000000" w:themeColor="text1"/>
        </w:rPr>
        <w:t xml:space="preserve">. Believing that core, time-tested leadership models are fundamental to personal and professional development, she is also a certified facilitator of Ken Blanchard’s </w:t>
      </w:r>
      <w:r w:rsidRPr="009D02B8">
        <w:rPr>
          <w:rFonts w:cstheme="minorHAnsi"/>
          <w:bCs/>
          <w:color w:val="000000" w:themeColor="text1"/>
        </w:rPr>
        <w:t>Situational Leadership II</w:t>
      </w:r>
      <w:r w:rsidRPr="009D02B8">
        <w:rPr>
          <w:rFonts w:cstheme="minorHAnsi"/>
          <w:b/>
          <w:color w:val="000000" w:themeColor="text1"/>
        </w:rPr>
        <w:t xml:space="preserve">, </w:t>
      </w:r>
      <w:r w:rsidRPr="009D02B8">
        <w:rPr>
          <w:rFonts w:cstheme="minorHAnsi"/>
          <w:color w:val="000000" w:themeColor="text1"/>
        </w:rPr>
        <w:t xml:space="preserve">and </w:t>
      </w:r>
      <w:r w:rsidRPr="009D02B8">
        <w:rPr>
          <w:rFonts w:cstheme="minorHAnsi"/>
          <w:bCs/>
          <w:color w:val="000000" w:themeColor="text1"/>
        </w:rPr>
        <w:t>DDI Leadership</w:t>
      </w:r>
      <w:r w:rsidRPr="009D02B8">
        <w:rPr>
          <w:rFonts w:cstheme="minorHAnsi"/>
          <w:color w:val="000000" w:themeColor="text1"/>
        </w:rPr>
        <w:t xml:space="preserve"> modules. </w:t>
      </w:r>
    </w:p>
    <w:p w14:paraId="4047D58D" w14:textId="270EB57D" w:rsidR="0062142C" w:rsidRPr="009D02B8" w:rsidRDefault="0062142C" w:rsidP="0062142C">
      <w:pPr>
        <w:jc w:val="both"/>
        <w:rPr>
          <w:rFonts w:cstheme="minorHAnsi"/>
          <w:color w:val="000000" w:themeColor="text1"/>
        </w:rPr>
      </w:pPr>
      <w:r w:rsidRPr="009D02B8">
        <w:rPr>
          <w:rFonts w:cstheme="minorHAnsi"/>
          <w:color w:val="000000" w:themeColor="text1"/>
        </w:rPr>
        <w:t xml:space="preserve">Wanda is the President of the Board for the Triad Coaching Connection (a 501(c)(6) organization of over 100 coaching professionals in the Piedmont Triad (Greensboro, High Point, Winston-Salem) since 2017. She is also a team mentor for the UNC-G Bryan School of Business MBA Capstone Program since 2018. </w:t>
      </w:r>
    </w:p>
    <w:p w14:paraId="183C70AE" w14:textId="77777777" w:rsidR="00AA7BD9" w:rsidRDefault="00AA7BD9">
      <w:pPr>
        <w:rPr>
          <w:rFonts w:cstheme="minorHAnsi"/>
          <w:b/>
          <w:bCs/>
          <w:color w:val="000000" w:themeColor="text1"/>
        </w:rPr>
      </w:pPr>
    </w:p>
    <w:p w14:paraId="2C591058" w14:textId="32C705F6" w:rsidR="003A37C6" w:rsidRPr="009D02B8" w:rsidRDefault="00E17FB9">
      <w:pPr>
        <w:rPr>
          <w:rFonts w:cstheme="minorHAnsi"/>
          <w:b/>
          <w:bCs/>
          <w:color w:val="000000" w:themeColor="text1"/>
        </w:rPr>
      </w:pPr>
      <w:r w:rsidRPr="009D02B8">
        <w:rPr>
          <w:rFonts w:cstheme="minorHAnsi"/>
          <w:b/>
          <w:bCs/>
          <w:color w:val="000000" w:themeColor="text1"/>
        </w:rPr>
        <w:t>Terri Cummings, MS, PHR, SHRM-SCP</w:t>
      </w:r>
    </w:p>
    <w:p w14:paraId="73741BA3" w14:textId="3A10D3B2" w:rsidR="00A02956" w:rsidRPr="009D02B8" w:rsidRDefault="00E17FB9">
      <w:pPr>
        <w:rPr>
          <w:rFonts w:cstheme="minorHAnsi"/>
          <w:color w:val="000000" w:themeColor="text1"/>
          <w:shd w:val="clear" w:color="auto" w:fill="FFFFFF"/>
        </w:rPr>
      </w:pPr>
      <w:r w:rsidRPr="009D02B8">
        <w:rPr>
          <w:rFonts w:cstheme="minorHAnsi"/>
          <w:color w:val="000000" w:themeColor="text1"/>
          <w:shd w:val="clear" w:color="auto" w:fill="FFFFFF"/>
        </w:rPr>
        <w:t xml:space="preserve">Terri </w:t>
      </w:r>
      <w:r w:rsidR="005156DC" w:rsidRPr="009D02B8">
        <w:rPr>
          <w:rFonts w:cstheme="minorHAnsi"/>
          <w:color w:val="000000" w:themeColor="text1"/>
          <w:shd w:val="clear" w:color="auto" w:fill="FFFFFF"/>
        </w:rPr>
        <w:t xml:space="preserve">Cummings </w:t>
      </w:r>
      <w:r w:rsidRPr="009D02B8">
        <w:rPr>
          <w:rFonts w:cstheme="minorHAnsi"/>
          <w:color w:val="000000" w:themeColor="text1"/>
          <w:shd w:val="clear" w:color="auto" w:fill="FFFFFF"/>
        </w:rPr>
        <w:t>is the Vice President of Talent and Workforce at Greater Winston-Salem, Inc. Her professional background consists of over 13 years of HR operations, leadership, and workforce development experience</w:t>
      </w:r>
      <w:r w:rsidR="00A02956" w:rsidRPr="009D02B8">
        <w:rPr>
          <w:rFonts w:cstheme="minorHAnsi"/>
          <w:color w:val="000000" w:themeColor="text1"/>
          <w:shd w:val="clear" w:color="auto" w:fill="FFFFFF"/>
        </w:rPr>
        <w:t xml:space="preserve"> </w:t>
      </w:r>
      <w:r w:rsidR="009D02B8">
        <w:rPr>
          <w:rFonts w:cstheme="minorHAnsi"/>
          <w:color w:val="000000" w:themeColor="text1"/>
          <w:shd w:val="clear" w:color="auto" w:fill="FFFFFF"/>
        </w:rPr>
        <w:t xml:space="preserve">in </w:t>
      </w:r>
      <w:r w:rsidR="00A02956" w:rsidRPr="009D02B8">
        <w:rPr>
          <w:rFonts w:cstheme="minorHAnsi"/>
          <w:color w:val="000000" w:themeColor="text1"/>
          <w:shd w:val="clear" w:color="auto" w:fill="FFFFFF"/>
        </w:rPr>
        <w:t>industries including construction, service, manufacturing, and education.</w:t>
      </w:r>
    </w:p>
    <w:p w14:paraId="2D62EB3B" w14:textId="6531594F" w:rsidR="00E17FB9" w:rsidRPr="009D02B8" w:rsidRDefault="00BB6DC6">
      <w:pPr>
        <w:rPr>
          <w:rFonts w:cstheme="minorHAnsi"/>
          <w:color w:val="000000" w:themeColor="text1"/>
          <w:shd w:val="clear" w:color="auto" w:fill="FFFFFF"/>
        </w:rPr>
      </w:pPr>
      <w:r w:rsidRPr="009D02B8">
        <w:rPr>
          <w:rFonts w:cstheme="minorHAnsi"/>
          <w:color w:val="000000" w:themeColor="text1"/>
          <w:shd w:val="clear" w:color="auto" w:fill="FFFFFF"/>
        </w:rPr>
        <w:t>She</w:t>
      </w:r>
      <w:r w:rsidR="00E17FB9" w:rsidRPr="009D02B8">
        <w:rPr>
          <w:rFonts w:cstheme="minorHAnsi"/>
          <w:color w:val="000000" w:themeColor="text1"/>
          <w:shd w:val="clear" w:color="auto" w:fill="FFFFFF"/>
        </w:rPr>
        <w:t xml:space="preserve"> holds a bachelor's in business with a concentration in industrial and organizational psychology, as well as a master's in leadership and human resource development with a concentration in workforce development. Additional education includes certificates in employment law</w:t>
      </w:r>
      <w:r w:rsidR="00EA007D" w:rsidRPr="009D02B8">
        <w:rPr>
          <w:rFonts w:cstheme="minorHAnsi"/>
          <w:color w:val="000000" w:themeColor="text1"/>
          <w:shd w:val="clear" w:color="auto" w:fill="FFFFFF"/>
        </w:rPr>
        <w:t xml:space="preserve"> and</w:t>
      </w:r>
      <w:r w:rsidR="00E17FB9" w:rsidRPr="009D02B8">
        <w:rPr>
          <w:rFonts w:cstheme="minorHAnsi"/>
          <w:color w:val="000000" w:themeColor="text1"/>
          <w:shd w:val="clear" w:color="auto" w:fill="FFFFFF"/>
        </w:rPr>
        <w:t xml:space="preserve"> human resources management</w:t>
      </w:r>
      <w:r w:rsidR="00EA007D" w:rsidRPr="009D02B8">
        <w:rPr>
          <w:rFonts w:cstheme="minorHAnsi"/>
          <w:color w:val="000000" w:themeColor="text1"/>
          <w:shd w:val="clear" w:color="auto" w:fill="FFFFFF"/>
        </w:rPr>
        <w:t xml:space="preserve">. </w:t>
      </w:r>
      <w:r w:rsidRPr="009D02B8">
        <w:rPr>
          <w:rFonts w:cstheme="minorHAnsi"/>
          <w:color w:val="000000" w:themeColor="text1"/>
          <w:shd w:val="clear" w:color="auto" w:fill="FFFFFF"/>
        </w:rPr>
        <w:t>Terri</w:t>
      </w:r>
      <w:r w:rsidR="00E17FB9" w:rsidRPr="009D02B8">
        <w:rPr>
          <w:rFonts w:cstheme="minorHAnsi"/>
          <w:color w:val="000000" w:themeColor="text1"/>
          <w:shd w:val="clear" w:color="auto" w:fill="FFFFFF"/>
        </w:rPr>
        <w:t xml:space="preserve"> also hold</w:t>
      </w:r>
      <w:r w:rsidRPr="009D02B8">
        <w:rPr>
          <w:rFonts w:cstheme="minorHAnsi"/>
          <w:color w:val="000000" w:themeColor="text1"/>
          <w:shd w:val="clear" w:color="auto" w:fill="FFFFFF"/>
        </w:rPr>
        <w:t>s</w:t>
      </w:r>
      <w:r w:rsidR="00E17FB9" w:rsidRPr="009D02B8">
        <w:rPr>
          <w:rFonts w:cstheme="minorHAnsi"/>
          <w:color w:val="000000" w:themeColor="text1"/>
          <w:shd w:val="clear" w:color="auto" w:fill="FFFFFF"/>
        </w:rPr>
        <w:t xml:space="preserve"> PHR (Professional in Human Resources)</w:t>
      </w:r>
      <w:r w:rsidR="00EA007D" w:rsidRPr="009D02B8">
        <w:rPr>
          <w:rFonts w:cstheme="minorHAnsi"/>
          <w:color w:val="000000" w:themeColor="text1"/>
          <w:shd w:val="clear" w:color="auto" w:fill="FFFFFF"/>
        </w:rPr>
        <w:t xml:space="preserve"> and </w:t>
      </w:r>
      <w:r w:rsidR="00E17FB9" w:rsidRPr="009D02B8">
        <w:rPr>
          <w:rFonts w:cstheme="minorHAnsi"/>
          <w:color w:val="000000" w:themeColor="text1"/>
          <w:shd w:val="clear" w:color="auto" w:fill="FFFFFF"/>
        </w:rPr>
        <w:t>SHRM-SCP (SHRM Senior Certified Professional) certifications</w:t>
      </w:r>
      <w:r w:rsidR="00EA007D" w:rsidRPr="009D02B8">
        <w:rPr>
          <w:rFonts w:cstheme="minorHAnsi"/>
          <w:color w:val="000000" w:themeColor="text1"/>
          <w:shd w:val="clear" w:color="auto" w:fill="FFFFFF"/>
        </w:rPr>
        <w:t xml:space="preserve"> and is OSHA 10 certified.</w:t>
      </w:r>
    </w:p>
    <w:p w14:paraId="5AF100C0" w14:textId="3A2B3745" w:rsidR="00E17FB9" w:rsidRPr="009D02B8" w:rsidRDefault="00BB6DC6" w:rsidP="00106AB7">
      <w:pPr>
        <w:rPr>
          <w:rFonts w:cstheme="minorHAnsi"/>
          <w:b/>
          <w:bCs/>
          <w:color w:val="000000" w:themeColor="text1"/>
        </w:rPr>
      </w:pPr>
      <w:r w:rsidRPr="009D02B8">
        <w:rPr>
          <w:rFonts w:cstheme="minorHAnsi"/>
          <w:color w:val="000000" w:themeColor="text1"/>
          <w:shd w:val="clear" w:color="auto" w:fill="FFFFFF"/>
        </w:rPr>
        <w:t>Terri serves</w:t>
      </w:r>
      <w:r w:rsidR="009B0CC1" w:rsidRPr="009D02B8">
        <w:rPr>
          <w:rFonts w:cstheme="minorHAnsi"/>
          <w:color w:val="000000" w:themeColor="text1"/>
          <w:shd w:val="clear" w:color="auto" w:fill="FFFFFF"/>
        </w:rPr>
        <w:t xml:space="preserve"> as a board member of the Women’s Resource Center of Greensboro and Workforce Readiness Director for the Winston-Salem Society of Human Resource Management. </w:t>
      </w:r>
      <w:r w:rsidR="005156DC" w:rsidRPr="009D02B8">
        <w:rPr>
          <w:rFonts w:cstheme="minorHAnsi"/>
          <w:color w:val="000000" w:themeColor="text1"/>
          <w:shd w:val="clear" w:color="auto" w:fill="FFFFFF"/>
        </w:rPr>
        <w:t>She</w:t>
      </w:r>
      <w:r w:rsidR="009B0CC1" w:rsidRPr="009D02B8">
        <w:rPr>
          <w:rFonts w:cstheme="minorHAnsi"/>
          <w:color w:val="000000" w:themeColor="text1"/>
          <w:shd w:val="clear" w:color="auto" w:fill="FFFFFF"/>
        </w:rPr>
        <w:t xml:space="preserve"> </w:t>
      </w:r>
      <w:r w:rsidR="004909EF" w:rsidRPr="009D02B8">
        <w:rPr>
          <w:rFonts w:cstheme="minorHAnsi"/>
          <w:color w:val="000000" w:themeColor="text1"/>
          <w:shd w:val="clear" w:color="auto" w:fill="FFFFFF"/>
        </w:rPr>
        <w:t>is a member of</w:t>
      </w:r>
      <w:r w:rsidR="009B0CC1" w:rsidRPr="009D02B8">
        <w:rPr>
          <w:rFonts w:cstheme="minorHAnsi"/>
          <w:color w:val="000000" w:themeColor="text1"/>
          <w:shd w:val="clear" w:color="auto" w:fill="FFFFFF"/>
        </w:rPr>
        <w:t xml:space="preserve"> the </w:t>
      </w:r>
      <w:r w:rsidR="00EA007D" w:rsidRPr="009D02B8">
        <w:rPr>
          <w:rFonts w:cstheme="minorHAnsi"/>
          <w:color w:val="000000" w:themeColor="text1"/>
          <w:shd w:val="clear" w:color="auto" w:fill="FFFFFF"/>
        </w:rPr>
        <w:t>HR A</w:t>
      </w:r>
      <w:r w:rsidR="005156DC" w:rsidRPr="009D02B8">
        <w:rPr>
          <w:rFonts w:cstheme="minorHAnsi"/>
          <w:color w:val="000000" w:themeColor="text1"/>
          <w:shd w:val="clear" w:color="auto" w:fill="FFFFFF"/>
        </w:rPr>
        <w:t xml:space="preserve">dvisory </w:t>
      </w:r>
      <w:r w:rsidR="00EA007D" w:rsidRPr="009D02B8">
        <w:rPr>
          <w:rFonts w:cstheme="minorHAnsi"/>
          <w:color w:val="000000" w:themeColor="text1"/>
          <w:shd w:val="clear" w:color="auto" w:fill="FFFFFF"/>
        </w:rPr>
        <w:t>C</w:t>
      </w:r>
      <w:r w:rsidR="005156DC" w:rsidRPr="009D02B8">
        <w:rPr>
          <w:rFonts w:cstheme="minorHAnsi"/>
          <w:color w:val="000000" w:themeColor="text1"/>
          <w:shd w:val="clear" w:color="auto" w:fill="FFFFFF"/>
        </w:rPr>
        <w:t xml:space="preserve">ommittee for the </w:t>
      </w:r>
      <w:r w:rsidR="00EA007D" w:rsidRPr="009D02B8">
        <w:rPr>
          <w:rFonts w:cstheme="minorHAnsi"/>
          <w:color w:val="000000" w:themeColor="text1"/>
          <w:shd w:val="clear" w:color="auto" w:fill="FFFFFF"/>
        </w:rPr>
        <w:t>H</w:t>
      </w:r>
      <w:r w:rsidR="005156DC" w:rsidRPr="009D02B8">
        <w:rPr>
          <w:rFonts w:cstheme="minorHAnsi"/>
          <w:color w:val="000000" w:themeColor="text1"/>
          <w:shd w:val="clear" w:color="auto" w:fill="FFFFFF"/>
        </w:rPr>
        <w:t xml:space="preserve">uman </w:t>
      </w:r>
      <w:r w:rsidR="00EA007D" w:rsidRPr="009D02B8">
        <w:rPr>
          <w:rFonts w:cstheme="minorHAnsi"/>
          <w:color w:val="000000" w:themeColor="text1"/>
          <w:shd w:val="clear" w:color="auto" w:fill="FFFFFF"/>
        </w:rPr>
        <w:t>R</w:t>
      </w:r>
      <w:r w:rsidR="005156DC" w:rsidRPr="009D02B8">
        <w:rPr>
          <w:rFonts w:cstheme="minorHAnsi"/>
          <w:color w:val="000000" w:themeColor="text1"/>
          <w:shd w:val="clear" w:color="auto" w:fill="FFFFFF"/>
        </w:rPr>
        <w:t xml:space="preserve">esources </w:t>
      </w:r>
      <w:r w:rsidR="00EA007D" w:rsidRPr="009D02B8">
        <w:rPr>
          <w:rFonts w:cstheme="minorHAnsi"/>
          <w:color w:val="000000" w:themeColor="text1"/>
          <w:shd w:val="clear" w:color="auto" w:fill="FFFFFF"/>
        </w:rPr>
        <w:t>M</w:t>
      </w:r>
      <w:r w:rsidR="005156DC" w:rsidRPr="009D02B8">
        <w:rPr>
          <w:rFonts w:cstheme="minorHAnsi"/>
          <w:color w:val="000000" w:themeColor="text1"/>
          <w:shd w:val="clear" w:color="auto" w:fill="FFFFFF"/>
        </w:rPr>
        <w:t xml:space="preserve">anagement </w:t>
      </w:r>
      <w:r w:rsidR="00EA007D" w:rsidRPr="009D02B8">
        <w:rPr>
          <w:rFonts w:cstheme="minorHAnsi"/>
          <w:color w:val="000000" w:themeColor="text1"/>
          <w:shd w:val="clear" w:color="auto" w:fill="FFFFFF"/>
        </w:rPr>
        <w:t>p</w:t>
      </w:r>
      <w:r w:rsidR="005156DC" w:rsidRPr="009D02B8">
        <w:rPr>
          <w:rFonts w:cstheme="minorHAnsi"/>
          <w:color w:val="000000" w:themeColor="text1"/>
          <w:shd w:val="clear" w:color="auto" w:fill="FFFFFF"/>
        </w:rPr>
        <w:t xml:space="preserve">rogram at Guilford Technical Community College where she is also an adjunct instructor in the program. </w:t>
      </w:r>
    </w:p>
    <w:p w14:paraId="53642F7E" w14:textId="61BB9388" w:rsidR="003A37C6" w:rsidRDefault="003A37C6"/>
    <w:sectPr w:rsidR="003A3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C6"/>
    <w:rsid w:val="00000951"/>
    <w:rsid w:val="0001099B"/>
    <w:rsid w:val="00013C20"/>
    <w:rsid w:val="00045F23"/>
    <w:rsid w:val="000A6555"/>
    <w:rsid w:val="000B1979"/>
    <w:rsid w:val="00106AB7"/>
    <w:rsid w:val="003A37C6"/>
    <w:rsid w:val="004909EF"/>
    <w:rsid w:val="005156DC"/>
    <w:rsid w:val="0062142C"/>
    <w:rsid w:val="00664C35"/>
    <w:rsid w:val="00711711"/>
    <w:rsid w:val="00807B2A"/>
    <w:rsid w:val="009B0CC1"/>
    <w:rsid w:val="009D02B8"/>
    <w:rsid w:val="00A02956"/>
    <w:rsid w:val="00AA7BD9"/>
    <w:rsid w:val="00BB6DC6"/>
    <w:rsid w:val="00D1408C"/>
    <w:rsid w:val="00DA0550"/>
    <w:rsid w:val="00DE074F"/>
    <w:rsid w:val="00E17FB9"/>
    <w:rsid w:val="00EA007D"/>
    <w:rsid w:val="00E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B454"/>
  <w15:chartTrackingRefBased/>
  <w15:docId w15:val="{D610D83A-403E-4879-A1CA-32B004A2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894592">
      <w:bodyDiv w:val="1"/>
      <w:marLeft w:val="0"/>
      <w:marRight w:val="0"/>
      <w:marTop w:val="0"/>
      <w:marBottom w:val="0"/>
      <w:divBdr>
        <w:top w:val="none" w:sz="0" w:space="0" w:color="auto"/>
        <w:left w:val="none" w:sz="0" w:space="0" w:color="auto"/>
        <w:bottom w:val="none" w:sz="0" w:space="0" w:color="auto"/>
        <w:right w:val="none" w:sz="0" w:space="0" w:color="auto"/>
      </w:divBdr>
    </w:div>
    <w:div w:id="199760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Cummings</dc:creator>
  <cp:keywords/>
  <dc:description/>
  <cp:lastModifiedBy>Ethanie Good</cp:lastModifiedBy>
  <cp:revision>3</cp:revision>
  <dcterms:created xsi:type="dcterms:W3CDTF">2021-12-08T00:25:00Z</dcterms:created>
  <dcterms:modified xsi:type="dcterms:W3CDTF">2021-12-08T20:02:00Z</dcterms:modified>
</cp:coreProperties>
</file>